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2B3F" w14:textId="77777777" w:rsidR="001D1F37" w:rsidRDefault="001D1F37" w:rsidP="001D1F37">
      <w:pPr>
        <w:rPr>
          <w:b/>
        </w:rPr>
      </w:pPr>
      <w:r>
        <w:rPr>
          <w:b/>
        </w:rPr>
        <w:t xml:space="preserve">Liliana Cargnelutti </w:t>
      </w:r>
    </w:p>
    <w:p w14:paraId="2D5BEAA0" w14:textId="77777777" w:rsidR="001D1F37" w:rsidRDefault="001D1F37" w:rsidP="001D1F37">
      <w:pPr>
        <w:spacing w:line="360" w:lineRule="auto"/>
        <w:rPr>
          <w:i/>
        </w:rPr>
      </w:pPr>
      <w:r>
        <w:rPr>
          <w:i/>
        </w:rPr>
        <w:t>Curriculum</w:t>
      </w:r>
    </w:p>
    <w:p w14:paraId="3A44D4B1" w14:textId="77777777" w:rsidR="001D1F37" w:rsidRDefault="001D1F37" w:rsidP="007462E5">
      <w:r>
        <w:t xml:space="preserve">Nata a Udine, laureata in Lettere presso la Facoltà di Lettere e Filosofia dell'Università di Trieste, collabora con la Soprintendenza Archivistica per il FVG – </w:t>
      </w:r>
      <w:proofErr w:type="spellStart"/>
      <w:r>
        <w:t>Mi</w:t>
      </w:r>
      <w:r w:rsidR="000E0A67">
        <w:t>c</w:t>
      </w:r>
      <w:proofErr w:type="spellEnd"/>
      <w:r>
        <w:t xml:space="preserve"> occupandosi di archivi pubblici e privati. È stata nominata ispettore archivistico onorario del Mibact per il Friuli Venezia Giulia.</w:t>
      </w:r>
    </w:p>
    <w:p w14:paraId="7DA05899" w14:textId="77777777" w:rsidR="001D1F37" w:rsidRDefault="001D1F37" w:rsidP="007462E5">
      <w:r>
        <w:t xml:space="preserve">Ha riordinato archivi storici di famiglie </w:t>
      </w:r>
      <w:r w:rsidR="00AB426B">
        <w:t xml:space="preserve">friulane </w:t>
      </w:r>
      <w:r>
        <w:t>(</w:t>
      </w:r>
      <w:r w:rsidR="00AB426B">
        <w:t xml:space="preserve">tra cui </w:t>
      </w:r>
      <w:proofErr w:type="spellStart"/>
      <w:r>
        <w:t>Caiselli</w:t>
      </w:r>
      <w:proofErr w:type="spellEnd"/>
      <w:r>
        <w:t>, Florio, Pancera di Zoppola), di istituzioni e di enti assistenziali, in particolare gli archivi storici dell’Ospedale di Santa Maria della Misericordia di Udine, della Casa della Carità - Istituto Renati di Udine, della Casa delle Zitelle di Udine, del Monte di Pietà di Udine.</w:t>
      </w:r>
    </w:p>
    <w:p w14:paraId="0B73DEAB" w14:textId="77777777" w:rsidR="001D1F37" w:rsidRDefault="001D1F37" w:rsidP="007462E5">
      <w:pPr>
        <w:tabs>
          <w:tab w:val="left" w:pos="5103"/>
        </w:tabs>
      </w:pPr>
      <w:r>
        <w:t xml:space="preserve">Parallelamente al lavoro nel campo dell’archivistica storica, si è dedicata alla pubblicazione di fonti storiche, ha curato edizioni critiche, è autrice di numerosi lavori sulla storia delle famiglie, delle istituzioni, dell’assistenza e beneficenza di Udine e del Friuli con particolare attenzione al ruolo della donna. </w:t>
      </w:r>
    </w:p>
    <w:p w14:paraId="77320DF9" w14:textId="77777777" w:rsidR="000E0A67" w:rsidRDefault="000E0A67" w:rsidP="007462E5">
      <w:pPr>
        <w:tabs>
          <w:tab w:val="left" w:pos="5103"/>
        </w:tabs>
      </w:pPr>
      <w:r>
        <w:t>È socia dell’Accademia di Scienze Lettere e Arti di Udine; della Deputazione di Storia Patria per il Friuli.</w:t>
      </w:r>
    </w:p>
    <w:p w14:paraId="564F1114" w14:textId="77777777" w:rsidR="00AB426B" w:rsidRDefault="00AB426B" w:rsidP="007462E5">
      <w:pPr>
        <w:tabs>
          <w:tab w:val="left" w:pos="5103"/>
        </w:tabs>
      </w:pPr>
      <w:r>
        <w:t xml:space="preserve">È stata assessore </w:t>
      </w:r>
      <w:r w:rsidR="000E0A67">
        <w:t xml:space="preserve">alla Cultura </w:t>
      </w:r>
      <w:r>
        <w:t>del Comune di Udine dal 2000 al 2003.</w:t>
      </w:r>
    </w:p>
    <w:p w14:paraId="324EFD6A" w14:textId="77777777" w:rsidR="007462E5" w:rsidRDefault="007462E5" w:rsidP="007462E5">
      <w:r>
        <w:t xml:space="preserve">Nel 2012 le è stato attribuito il premio “Segno donna”. </w:t>
      </w:r>
    </w:p>
    <w:p w14:paraId="1B5C9A7C" w14:textId="77777777" w:rsidR="007462E5" w:rsidRDefault="007462E5" w:rsidP="007462E5">
      <w:pPr>
        <w:tabs>
          <w:tab w:val="left" w:pos="5103"/>
        </w:tabs>
      </w:pPr>
    </w:p>
    <w:sectPr w:rsidR="007462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37"/>
    <w:rsid w:val="000E0A67"/>
    <w:rsid w:val="00115337"/>
    <w:rsid w:val="001D1F37"/>
    <w:rsid w:val="0020699E"/>
    <w:rsid w:val="00380984"/>
    <w:rsid w:val="004F594E"/>
    <w:rsid w:val="005118B5"/>
    <w:rsid w:val="005A7C66"/>
    <w:rsid w:val="005B4BC8"/>
    <w:rsid w:val="00611D53"/>
    <w:rsid w:val="006909E1"/>
    <w:rsid w:val="006B473D"/>
    <w:rsid w:val="007462E5"/>
    <w:rsid w:val="0078298F"/>
    <w:rsid w:val="008B7AB3"/>
    <w:rsid w:val="008D36FB"/>
    <w:rsid w:val="00982355"/>
    <w:rsid w:val="009B3F25"/>
    <w:rsid w:val="009E0083"/>
    <w:rsid w:val="00A8237A"/>
    <w:rsid w:val="00AB426B"/>
    <w:rsid w:val="00B45050"/>
    <w:rsid w:val="00CA52C4"/>
    <w:rsid w:val="00F2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1A9B"/>
  <w15:chartTrackingRefBased/>
  <w15:docId w15:val="{4643C126-3BD3-45CE-B2BD-A24ED7F2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F37"/>
    <w:rPr>
      <w:rFonts w:ascii="Times New Roman" w:eastAsia="Times New Roman" w:hAnsi="Times New Roman" w:cs="Times New Roman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A7C66"/>
    <w:rPr>
      <w:b/>
      <w:bCs/>
    </w:rPr>
  </w:style>
  <w:style w:type="character" w:styleId="Enfasicorsivo">
    <w:name w:val="Emphasis"/>
    <w:basedOn w:val="Carpredefinitoparagrafo"/>
    <w:uiPriority w:val="20"/>
    <w:qFormat/>
    <w:rsid w:val="005A7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Barbara Defferara</cp:lastModifiedBy>
  <cp:revision>2</cp:revision>
  <dcterms:created xsi:type="dcterms:W3CDTF">2022-09-23T13:55:00Z</dcterms:created>
  <dcterms:modified xsi:type="dcterms:W3CDTF">2022-09-23T13:55:00Z</dcterms:modified>
</cp:coreProperties>
</file>